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50527" w14:textId="2B435494" w:rsidR="008A235A" w:rsidRPr="004032AA" w:rsidRDefault="00610674" w:rsidP="00F321DD">
      <w:pPr>
        <w:pStyle w:val="Paper-Title"/>
        <w:rPr>
          <w:rFonts w:ascii="Arial" w:hAnsi="Arial" w:cs="Arial"/>
          <w:sz w:val="32"/>
          <w:lang w:val="pt-BR"/>
        </w:rPr>
        <w:sectPr w:rsidR="008A235A" w:rsidRPr="004032AA">
          <w:headerReference w:type="default" r:id="rId7"/>
          <w:footerReference w:type="even" r:id="rId8"/>
          <w:pgSz w:w="12240" w:h="15840" w:code="1"/>
          <w:pgMar w:top="1080" w:right="1080" w:bottom="1440" w:left="1080" w:header="720" w:footer="720" w:gutter="0"/>
          <w:cols w:space="720"/>
        </w:sectPr>
      </w:pPr>
      <w:r w:rsidRPr="004032AA">
        <w:rPr>
          <w:rFonts w:ascii="Arial" w:hAnsi="Arial" w:cs="Arial"/>
          <w:sz w:val="32"/>
          <w:lang w:val="pt-BR"/>
        </w:rPr>
        <w:t xml:space="preserve">TÍTULO DO </w:t>
      </w:r>
      <w:r w:rsidR="0021444A" w:rsidRPr="004032AA">
        <w:rPr>
          <w:rFonts w:ascii="Arial" w:hAnsi="Arial" w:cs="Arial"/>
          <w:sz w:val="32"/>
          <w:lang w:val="pt-BR"/>
        </w:rPr>
        <w:t>RESUMO EXPANDIDO</w:t>
      </w:r>
      <w:r w:rsidR="00782580">
        <w:rPr>
          <w:rFonts w:ascii="Arial" w:hAnsi="Arial" w:cs="Arial"/>
          <w:sz w:val="32"/>
          <w:lang w:val="pt-BR"/>
        </w:rPr>
        <w:t xml:space="preserve"> SIMPLIFICADO</w:t>
      </w:r>
    </w:p>
    <w:p w14:paraId="45238FD2" w14:textId="77777777" w:rsidR="008A235A" w:rsidRPr="004032AA" w:rsidRDefault="008A235A">
      <w:pPr>
        <w:pStyle w:val="E-Mail"/>
        <w:spacing w:before="120" w:after="0"/>
        <w:rPr>
          <w:rFonts w:ascii="Arial" w:hAnsi="Arial" w:cs="Arial"/>
          <w:b/>
          <w:lang w:val="pt-BR"/>
        </w:rPr>
      </w:pPr>
      <w:r w:rsidRPr="004032AA">
        <w:rPr>
          <w:rFonts w:ascii="Arial" w:hAnsi="Arial" w:cs="Arial"/>
          <w:b/>
          <w:lang w:val="pt-BR"/>
        </w:rPr>
        <w:t>Nome do Aluno</w:t>
      </w:r>
    </w:p>
    <w:p w14:paraId="00513F70" w14:textId="77777777" w:rsidR="008A235A" w:rsidRPr="004032AA" w:rsidRDefault="008A235A">
      <w:pPr>
        <w:pStyle w:val="E-Mail"/>
        <w:spacing w:after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Faculdade do Aluno</w:t>
      </w:r>
    </w:p>
    <w:p w14:paraId="47FB5E7D" w14:textId="71B48300" w:rsidR="008A235A" w:rsidRPr="004032AA" w:rsidRDefault="0094259F">
      <w:pPr>
        <w:pStyle w:val="E-Mail"/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lang w:val="pt-BR"/>
        </w:rPr>
        <w:t>Escola</w:t>
      </w:r>
      <w:r w:rsidR="008A235A" w:rsidRPr="004032AA">
        <w:rPr>
          <w:rFonts w:ascii="Arial" w:hAnsi="Arial" w:cs="Arial"/>
          <w:sz w:val="20"/>
          <w:lang w:val="pt-BR"/>
        </w:rPr>
        <w:t xml:space="preserve"> do Aluno</w:t>
      </w:r>
    </w:p>
    <w:p w14:paraId="1164C119" w14:textId="4A4FCFE5" w:rsidR="008A235A" w:rsidRPr="004032AA" w:rsidRDefault="00351579">
      <w:pPr>
        <w:pStyle w:val="E-Mail"/>
        <w:spacing w:after="12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email_</w:t>
      </w:r>
      <w:r w:rsidR="008A235A" w:rsidRPr="004032AA">
        <w:rPr>
          <w:rFonts w:ascii="Arial" w:hAnsi="Arial" w:cs="Arial"/>
          <w:sz w:val="20"/>
          <w:lang w:val="pt-BR"/>
        </w:rPr>
        <w:t>address@</w:t>
      </w:r>
      <w:r w:rsidR="00610674" w:rsidRPr="004032AA">
        <w:rPr>
          <w:rFonts w:ascii="Arial" w:hAnsi="Arial" w:cs="Arial"/>
          <w:sz w:val="20"/>
          <w:lang w:val="pt-BR"/>
        </w:rPr>
        <w:t>puccamp</w:t>
      </w:r>
      <w:r w:rsidR="00CB15FF">
        <w:rPr>
          <w:rFonts w:ascii="Arial" w:hAnsi="Arial" w:cs="Arial"/>
          <w:sz w:val="20"/>
          <w:lang w:val="pt-BR"/>
        </w:rPr>
        <w:t>inas</w:t>
      </w:r>
      <w:r w:rsidR="00610674" w:rsidRPr="004032AA">
        <w:rPr>
          <w:rFonts w:ascii="Arial" w:hAnsi="Arial" w:cs="Arial"/>
          <w:sz w:val="20"/>
          <w:lang w:val="pt-BR"/>
        </w:rPr>
        <w:t>.edu.br</w:t>
      </w:r>
    </w:p>
    <w:p w14:paraId="61509C38" w14:textId="77777777" w:rsidR="008A235A" w:rsidRPr="004032AA" w:rsidRDefault="008A235A">
      <w:pPr>
        <w:pStyle w:val="E-Mail"/>
        <w:spacing w:before="120" w:after="0"/>
        <w:rPr>
          <w:rFonts w:ascii="Arial" w:hAnsi="Arial" w:cs="Arial"/>
          <w:b/>
          <w:lang w:val="pt-BR"/>
        </w:rPr>
      </w:pPr>
      <w:r w:rsidRPr="004032AA">
        <w:rPr>
          <w:rFonts w:ascii="Arial" w:hAnsi="Arial" w:cs="Arial"/>
          <w:b/>
          <w:lang w:val="pt-BR"/>
        </w:rPr>
        <w:t>Nome do Orientador</w:t>
      </w:r>
    </w:p>
    <w:p w14:paraId="6C85FCC3" w14:textId="77777777" w:rsidR="008A235A" w:rsidRPr="004032AA" w:rsidRDefault="00EF6D1E">
      <w:pPr>
        <w:pStyle w:val="E-Mail"/>
        <w:spacing w:after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 xml:space="preserve">Grupo de Pesquisa ou </w:t>
      </w:r>
      <w:r w:rsidR="008A235A" w:rsidRPr="004032AA">
        <w:rPr>
          <w:rFonts w:ascii="Arial" w:hAnsi="Arial" w:cs="Arial"/>
          <w:sz w:val="20"/>
          <w:lang w:val="pt-BR"/>
        </w:rPr>
        <w:t>Programa do Orientador</w:t>
      </w:r>
    </w:p>
    <w:p w14:paraId="6B3EBEAC" w14:textId="63EB8713" w:rsidR="008A235A" w:rsidRPr="004032AA" w:rsidRDefault="0094259F">
      <w:pPr>
        <w:pStyle w:val="E-Mail"/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lang w:val="pt-BR"/>
        </w:rPr>
        <w:t>Escola</w:t>
      </w:r>
      <w:r w:rsidR="008A235A" w:rsidRPr="004032AA">
        <w:rPr>
          <w:rFonts w:ascii="Arial" w:hAnsi="Arial" w:cs="Arial"/>
          <w:sz w:val="20"/>
          <w:lang w:val="pt-BR"/>
        </w:rPr>
        <w:t xml:space="preserve"> do Orientador</w:t>
      </w:r>
    </w:p>
    <w:p w14:paraId="6125B3CF" w14:textId="77777777" w:rsidR="008A235A" w:rsidRPr="004032AA" w:rsidRDefault="00351579">
      <w:pPr>
        <w:pStyle w:val="E-Mail"/>
        <w:spacing w:after="12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email_</w:t>
      </w:r>
      <w:r w:rsidR="008A235A" w:rsidRPr="004032AA">
        <w:rPr>
          <w:rFonts w:ascii="Arial" w:hAnsi="Arial" w:cs="Arial"/>
          <w:sz w:val="20"/>
          <w:lang w:val="pt-BR"/>
        </w:rPr>
        <w:t>address@</w:t>
      </w:r>
      <w:r w:rsidR="00610674" w:rsidRPr="004032AA">
        <w:rPr>
          <w:rFonts w:ascii="Arial" w:hAnsi="Arial" w:cs="Arial"/>
          <w:sz w:val="20"/>
          <w:lang w:val="pt-BR"/>
        </w:rPr>
        <w:t>puc-campinas.edu.br</w:t>
      </w:r>
    </w:p>
    <w:p w14:paraId="7E6FF89E" w14:textId="77777777" w:rsidR="008A235A" w:rsidRPr="009010EB" w:rsidRDefault="008A235A">
      <w:pPr>
        <w:pStyle w:val="E-Mail"/>
        <w:spacing w:after="120"/>
        <w:rPr>
          <w:rFonts w:ascii="Times New Roman" w:hAnsi="Times New Roman"/>
          <w:sz w:val="20"/>
          <w:lang w:val="pt-BR"/>
        </w:rPr>
        <w:sectPr w:rsidR="008A235A" w:rsidRPr="009010EB">
          <w:footerReference w:type="even" r:id="rId9"/>
          <w:type w:val="continuous"/>
          <w:pgSz w:w="12240" w:h="15840" w:code="1"/>
          <w:pgMar w:top="1080" w:right="1080" w:bottom="1440" w:left="1080" w:header="720" w:footer="720" w:gutter="0"/>
          <w:cols w:num="2" w:space="720" w:equalWidth="0">
            <w:col w:w="4680" w:space="720"/>
            <w:col w:w="4680" w:space="720"/>
          </w:cols>
        </w:sectPr>
      </w:pPr>
    </w:p>
    <w:p w14:paraId="28A1BF3C" w14:textId="77777777" w:rsidR="008A235A" w:rsidRPr="009010EB" w:rsidRDefault="008A235A">
      <w:pPr>
        <w:pStyle w:val="E-Mail"/>
        <w:jc w:val="both"/>
        <w:rPr>
          <w:lang w:val="pt-BR"/>
        </w:rPr>
      </w:pPr>
    </w:p>
    <w:p w14:paraId="603221C2" w14:textId="77777777" w:rsidR="008A235A" w:rsidRPr="009010EB" w:rsidRDefault="008A235A">
      <w:pPr>
        <w:jc w:val="center"/>
        <w:rPr>
          <w:lang w:val="pt-BR"/>
        </w:rPr>
        <w:sectPr w:rsidR="008A235A" w:rsidRPr="009010EB">
          <w:type w:val="continuous"/>
          <w:pgSz w:w="12240" w:h="15840" w:code="1"/>
          <w:pgMar w:top="1080" w:right="1080" w:bottom="1440" w:left="1080" w:header="720" w:footer="720" w:gutter="0"/>
          <w:cols w:space="0"/>
        </w:sectPr>
      </w:pPr>
    </w:p>
    <w:p w14:paraId="34395423" w14:textId="31F66441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 xml:space="preserve">1. </w:t>
      </w:r>
      <w:r w:rsidR="004A0E85">
        <w:rPr>
          <w:rFonts w:ascii="Arial" w:hAnsi="Arial" w:cs="Arial"/>
          <w:lang w:val="pt-BR"/>
        </w:rPr>
        <w:t>RESUMO (até 500 palavras)</w:t>
      </w:r>
    </w:p>
    <w:p w14:paraId="69A5921B" w14:textId="4FCE85AF" w:rsidR="006615A5" w:rsidRPr="006615A5" w:rsidRDefault="006615A5">
      <w:pPr>
        <w:pStyle w:val="Recuodecorpodetexto"/>
        <w:spacing w:after="60"/>
        <w:ind w:firstLine="0"/>
        <w:rPr>
          <w:rFonts w:ascii="Arial" w:hAnsi="Arial" w:cs="Arial"/>
          <w:iCs/>
          <w:sz w:val="20"/>
          <w:lang w:val="pt-BR"/>
        </w:rPr>
      </w:pPr>
      <w:r w:rsidRPr="006615A5">
        <w:rPr>
          <w:rFonts w:ascii="Arial" w:hAnsi="Arial" w:cs="Arial"/>
          <w:iCs/>
          <w:sz w:val="20"/>
          <w:lang w:val="pt-BR"/>
        </w:rPr>
        <w:t xml:space="preserve">Nesse modelo, são descritas em linhas gerais as especificações para elaboração de resumo expandido </w:t>
      </w:r>
      <w:r w:rsidRPr="006615A5">
        <w:rPr>
          <w:rFonts w:ascii="Arial" w:hAnsi="Arial" w:cs="Arial"/>
          <w:iCs/>
          <w:sz w:val="20"/>
          <w:u w:val="single"/>
          <w:lang w:val="pt-BR"/>
        </w:rPr>
        <w:t>simplificado</w:t>
      </w:r>
      <w:r w:rsidRPr="006615A5">
        <w:rPr>
          <w:rFonts w:ascii="Arial" w:hAnsi="Arial" w:cs="Arial"/>
          <w:iCs/>
          <w:sz w:val="20"/>
          <w:lang w:val="pt-BR"/>
        </w:rPr>
        <w:t xml:space="preserve"> para o Encontro de Iniciação Científica.</w:t>
      </w:r>
    </w:p>
    <w:p w14:paraId="165D96DD" w14:textId="2E4C1021" w:rsidR="008A235A" w:rsidRDefault="009B2E47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 w:rsidRPr="006615A5">
        <w:rPr>
          <w:rFonts w:ascii="Arial" w:hAnsi="Arial" w:cs="Arial"/>
          <w:sz w:val="20"/>
          <w:lang w:val="pt-BR"/>
        </w:rPr>
        <w:t xml:space="preserve">O </w:t>
      </w:r>
      <w:r w:rsidR="00782580" w:rsidRPr="006615A5">
        <w:rPr>
          <w:rFonts w:ascii="Arial" w:hAnsi="Arial" w:cs="Arial"/>
          <w:sz w:val="20"/>
          <w:lang w:val="pt-BR"/>
        </w:rPr>
        <w:t xml:space="preserve">modelo de </w:t>
      </w:r>
      <w:r w:rsidR="008A235A" w:rsidRPr="006615A5">
        <w:rPr>
          <w:rFonts w:ascii="Arial" w:hAnsi="Arial" w:cs="Arial"/>
          <w:sz w:val="20"/>
          <w:lang w:val="pt-BR"/>
        </w:rPr>
        <w:t xml:space="preserve">resumo expandido </w:t>
      </w:r>
      <w:r w:rsidR="00782580" w:rsidRPr="006615A5">
        <w:rPr>
          <w:rFonts w:ascii="Arial" w:hAnsi="Arial" w:cs="Arial"/>
          <w:sz w:val="20"/>
          <w:u w:val="single"/>
          <w:lang w:val="pt-BR"/>
        </w:rPr>
        <w:t>simplificado</w:t>
      </w:r>
      <w:r w:rsidR="00782580" w:rsidRPr="006615A5">
        <w:rPr>
          <w:rFonts w:ascii="Arial" w:hAnsi="Arial" w:cs="Arial"/>
          <w:sz w:val="20"/>
          <w:lang w:val="pt-BR"/>
        </w:rPr>
        <w:t xml:space="preserve"> é destinado aos trabalhos de pesquisas finalizados que </w:t>
      </w:r>
      <w:r w:rsidR="00782580" w:rsidRPr="006615A5">
        <w:rPr>
          <w:rFonts w:ascii="Arial" w:hAnsi="Arial" w:cs="Arial"/>
          <w:b/>
          <w:bCs/>
          <w:sz w:val="20"/>
          <w:lang w:val="pt-BR"/>
        </w:rPr>
        <w:t>ainda não tenham sido publicados ou mesmo que haja a necessidade de supressão de informações por envolver propriedade intelectual ou potencial de patente</w:t>
      </w:r>
      <w:r w:rsidR="00782580" w:rsidRPr="006615A5">
        <w:rPr>
          <w:rFonts w:ascii="Arial" w:hAnsi="Arial" w:cs="Arial"/>
          <w:sz w:val="20"/>
          <w:lang w:val="pt-BR"/>
        </w:rPr>
        <w:t>.</w:t>
      </w:r>
    </w:p>
    <w:p w14:paraId="6E56797A" w14:textId="067F331D" w:rsidR="006615A5" w:rsidRPr="006615A5" w:rsidRDefault="006615A5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 xml:space="preserve">O resumo expandido </w:t>
      </w:r>
      <w:r w:rsidRPr="00782580">
        <w:rPr>
          <w:rFonts w:ascii="Arial" w:hAnsi="Arial" w:cs="Arial"/>
          <w:sz w:val="20"/>
          <w:u w:val="single"/>
          <w:lang w:val="pt-BR"/>
        </w:rPr>
        <w:t>simplificado</w:t>
      </w:r>
      <w:r>
        <w:rPr>
          <w:rFonts w:ascii="Arial" w:hAnsi="Arial" w:cs="Arial"/>
          <w:sz w:val="20"/>
          <w:lang w:val="pt-BR"/>
        </w:rPr>
        <w:t xml:space="preserve"> </w:t>
      </w:r>
      <w:r w:rsidRPr="004032AA">
        <w:rPr>
          <w:rFonts w:ascii="Arial" w:hAnsi="Arial" w:cs="Arial"/>
          <w:sz w:val="20"/>
          <w:lang w:val="pt-BR"/>
        </w:rPr>
        <w:t xml:space="preserve">deve </w:t>
      </w:r>
      <w:r>
        <w:rPr>
          <w:rFonts w:ascii="Arial" w:hAnsi="Arial" w:cs="Arial"/>
          <w:sz w:val="20"/>
          <w:lang w:val="pt-BR"/>
        </w:rPr>
        <w:t>ser</w:t>
      </w:r>
      <w:r w:rsidRPr="004032AA">
        <w:rPr>
          <w:rFonts w:ascii="Arial" w:hAnsi="Arial" w:cs="Arial"/>
          <w:sz w:val="20"/>
          <w:lang w:val="pt-BR"/>
        </w:rPr>
        <w:t xml:space="preserve"> escrito em duas colunas com espaçamento simples. O tamanho do papel do documento é Carta (Letter). As margens superior, esquerda e direita são de </w:t>
      </w:r>
      <w:smartTag w:uri="urn:schemas-microsoft-com:office:smarttags" w:element="metricconverter">
        <w:smartTagPr>
          <w:attr w:name="ProductID" w:val="2 cm"/>
        </w:smartTagPr>
        <w:r w:rsidRPr="004032AA">
          <w:rPr>
            <w:rFonts w:ascii="Arial" w:hAnsi="Arial" w:cs="Arial"/>
            <w:sz w:val="20"/>
            <w:lang w:val="pt-BR"/>
          </w:rPr>
          <w:t>2 cm</w:t>
        </w:r>
      </w:smartTag>
      <w:r w:rsidRPr="004032AA">
        <w:rPr>
          <w:rFonts w:ascii="Arial" w:hAnsi="Arial" w:cs="Arial"/>
          <w:sz w:val="20"/>
          <w:lang w:val="pt-BR"/>
        </w:rPr>
        <w:t xml:space="preserve">, enquanto a margem inferior deve ser igual a 2,5 cm. Esse documento já se encontra no padrão proposto e pode ser editado para acomodar os trabalhos do Encontro de Iniciação Científica da PUC-Campinas. </w:t>
      </w:r>
      <w:r w:rsidRPr="004032AA">
        <w:rPr>
          <w:rFonts w:ascii="Arial" w:hAnsi="Arial" w:cs="Arial"/>
          <w:b/>
          <w:sz w:val="20"/>
          <w:lang w:val="pt-BR"/>
        </w:rPr>
        <w:t xml:space="preserve">O arquivo final deve ser submetido em formato PDF, </w:t>
      </w:r>
      <w:r w:rsidRPr="004032AA">
        <w:rPr>
          <w:rFonts w:ascii="Arial" w:hAnsi="Arial" w:cs="Arial"/>
          <w:sz w:val="20"/>
          <w:lang w:val="pt-BR"/>
        </w:rPr>
        <w:t>não excedendo tamanho total de 2 MBytes.</w:t>
      </w:r>
    </w:p>
    <w:p w14:paraId="1ABF520F" w14:textId="6E2EEA72" w:rsidR="006615A5" w:rsidRDefault="006615A5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 w:rsidRPr="006615A5">
        <w:rPr>
          <w:rFonts w:ascii="Arial" w:hAnsi="Arial" w:cs="Arial"/>
          <w:sz w:val="20"/>
          <w:lang w:val="pt-BR"/>
        </w:rPr>
        <w:t xml:space="preserve">Deve descrever de forma clara e de modo estruturado, organizado em seções, a </w:t>
      </w:r>
      <w:r w:rsidRPr="006615A5">
        <w:rPr>
          <w:rFonts w:ascii="Arial" w:hAnsi="Arial" w:cs="Arial"/>
          <w:b/>
          <w:bCs/>
          <w:sz w:val="20"/>
          <w:lang w:val="pt-BR"/>
        </w:rPr>
        <w:t>introdução</w:t>
      </w:r>
      <w:r w:rsidRPr="006615A5">
        <w:rPr>
          <w:rFonts w:ascii="Arial" w:hAnsi="Arial" w:cs="Arial"/>
          <w:sz w:val="20"/>
          <w:lang w:val="pt-BR"/>
        </w:rPr>
        <w:t xml:space="preserve"> (visão geral sobre o assunto, indicando a relevância da pesquisa), o </w:t>
      </w:r>
      <w:r w:rsidRPr="006615A5">
        <w:rPr>
          <w:rFonts w:ascii="Arial" w:hAnsi="Arial" w:cs="Arial"/>
          <w:b/>
          <w:bCs/>
          <w:sz w:val="20"/>
          <w:lang w:val="pt-BR"/>
        </w:rPr>
        <w:t>objetivo</w:t>
      </w:r>
      <w:r w:rsidRPr="006615A5">
        <w:rPr>
          <w:rFonts w:ascii="Arial" w:hAnsi="Arial" w:cs="Arial"/>
          <w:sz w:val="20"/>
          <w:lang w:val="pt-BR"/>
        </w:rPr>
        <w:t xml:space="preserve"> (inclusão do objetivo geral da pesquisa), o </w:t>
      </w:r>
      <w:r w:rsidRPr="006615A5">
        <w:rPr>
          <w:rFonts w:ascii="Arial" w:hAnsi="Arial" w:cs="Arial"/>
          <w:b/>
          <w:bCs/>
          <w:sz w:val="20"/>
          <w:lang w:val="pt-BR"/>
        </w:rPr>
        <w:t>método</w:t>
      </w:r>
      <w:r w:rsidRPr="006615A5">
        <w:rPr>
          <w:rFonts w:ascii="Arial" w:hAnsi="Arial" w:cs="Arial"/>
          <w:sz w:val="20"/>
          <w:lang w:val="pt-BR"/>
        </w:rPr>
        <w:t xml:space="preserve"> (como o trabalho foi realizado </w:t>
      </w:r>
      <w:r>
        <w:rPr>
          <w:rFonts w:ascii="Arial" w:hAnsi="Arial" w:cs="Arial"/>
          <w:sz w:val="20"/>
          <w:lang w:val="pt-BR"/>
        </w:rPr>
        <w:t xml:space="preserve">– </w:t>
      </w:r>
      <w:r w:rsidRPr="006615A5">
        <w:rPr>
          <w:rFonts w:ascii="Arial" w:hAnsi="Arial" w:cs="Arial"/>
          <w:sz w:val="20"/>
          <w:lang w:val="pt-BR"/>
        </w:rPr>
        <w:t xml:space="preserve">procedimentos / estratégias; sujeitos / participantes / instrumentos; equipamentos / ambientes; etc.), os </w:t>
      </w:r>
      <w:r w:rsidRPr="006615A5">
        <w:rPr>
          <w:rFonts w:ascii="Arial" w:hAnsi="Arial" w:cs="Arial"/>
          <w:b/>
          <w:bCs/>
          <w:sz w:val="20"/>
          <w:lang w:val="pt-BR"/>
        </w:rPr>
        <w:t>resultados</w:t>
      </w:r>
      <w:r w:rsidRPr="006615A5">
        <w:rPr>
          <w:rFonts w:ascii="Arial" w:hAnsi="Arial" w:cs="Arial"/>
          <w:sz w:val="20"/>
          <w:lang w:val="pt-BR"/>
        </w:rPr>
        <w:t xml:space="preserve"> (responde à questão "Quais foram os principais achados” da pesquisa. Descrever de forma sucinta e pode haver supressão de informações, se necessário), </w:t>
      </w:r>
      <w:r w:rsidRPr="006615A5">
        <w:rPr>
          <w:rFonts w:ascii="Arial" w:hAnsi="Arial" w:cs="Arial"/>
          <w:b/>
          <w:bCs/>
          <w:sz w:val="20"/>
          <w:lang w:val="pt-BR"/>
        </w:rPr>
        <w:t>conclusão</w:t>
      </w:r>
      <w:r w:rsidRPr="006615A5">
        <w:rPr>
          <w:rFonts w:ascii="Arial" w:hAnsi="Arial" w:cs="Arial"/>
          <w:sz w:val="20"/>
          <w:lang w:val="pt-BR"/>
        </w:rPr>
        <w:t xml:space="preserve"> (a ênfase deve ser nos aspectos novos e importantes do estudo que são apoiados pelos resultados ou achados e pode haver supressão de informações, se necessário).</w:t>
      </w:r>
    </w:p>
    <w:p w14:paraId="64B52284" w14:textId="77777777" w:rsidR="006615A5" w:rsidRPr="004032AA" w:rsidRDefault="006615A5" w:rsidP="006615A5">
      <w:pPr>
        <w:spacing w:after="120"/>
        <w:jc w:val="left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b/>
          <w:sz w:val="20"/>
          <w:lang w:val="pt-BR"/>
        </w:rPr>
        <w:t xml:space="preserve">Palavras-chave: </w:t>
      </w:r>
      <w:r w:rsidRPr="004032AA">
        <w:rPr>
          <w:rFonts w:ascii="Arial" w:hAnsi="Arial" w:cs="Arial"/>
          <w:i/>
          <w:sz w:val="20"/>
          <w:lang w:val="pt-BR"/>
        </w:rPr>
        <w:t>Colocar de 1 a 3 palavras-chave, separadas por vírgula.</w:t>
      </w:r>
    </w:p>
    <w:p w14:paraId="13FA0995" w14:textId="77777777" w:rsidR="006615A5" w:rsidRPr="004032AA" w:rsidRDefault="006615A5" w:rsidP="006615A5">
      <w:pPr>
        <w:spacing w:after="120"/>
        <w:jc w:val="left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b/>
          <w:sz w:val="20"/>
          <w:lang w:val="pt-BR"/>
        </w:rPr>
        <w:t xml:space="preserve">Área do Conhecimento: </w:t>
      </w:r>
      <w:r w:rsidRPr="004032AA">
        <w:rPr>
          <w:rFonts w:ascii="Arial" w:hAnsi="Arial" w:cs="Arial"/>
          <w:i/>
          <w:sz w:val="20"/>
          <w:lang w:val="pt-BR"/>
        </w:rPr>
        <w:t>Grande Área do Conhecimento – Subárea do Conhecimento – CNPq.</w:t>
      </w:r>
    </w:p>
    <w:p w14:paraId="1F714F17" w14:textId="5D0A43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 xml:space="preserve">2. </w:t>
      </w:r>
      <w:r w:rsidR="004A0E85">
        <w:rPr>
          <w:rFonts w:ascii="Arial" w:hAnsi="Arial" w:cs="Arial"/>
          <w:lang w:val="pt-BR"/>
        </w:rPr>
        <w:t>PROPRIEDADE INTELECTUAL DEPOSITADA OU REALIZADO PROCESSO DE BUSCA DE PATENTE</w:t>
      </w:r>
      <w:r w:rsidR="00B664D0">
        <w:rPr>
          <w:rFonts w:ascii="Arial" w:hAnsi="Arial" w:cs="Arial"/>
          <w:lang w:val="pt-BR"/>
        </w:rPr>
        <w:t xml:space="preserve"> (via NIT/MESCLA)</w:t>
      </w:r>
    </w:p>
    <w:p w14:paraId="58F3DEAD" w14:textId="4131B7EC" w:rsidR="008A235A" w:rsidRPr="004032AA" w:rsidRDefault="006615A5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Descrever se houve depósito de propriedade intelectual ou se realizado processo de busca de patente para identificação de potencial de patente.</w:t>
      </w:r>
      <w:r w:rsidR="00B664D0">
        <w:rPr>
          <w:rFonts w:ascii="Arial" w:hAnsi="Arial" w:cs="Arial"/>
          <w:sz w:val="20"/>
          <w:lang w:val="pt-BR"/>
        </w:rPr>
        <w:t xml:space="preserve"> Devem ser apresentados os resultados desta busca de patente, via NIT/MESCLA.</w:t>
      </w:r>
    </w:p>
    <w:p w14:paraId="1EB26AF7" w14:textId="24AD0751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 xml:space="preserve">3. </w:t>
      </w:r>
      <w:r w:rsidR="004A0E85">
        <w:rPr>
          <w:rFonts w:ascii="Arial" w:hAnsi="Arial" w:cs="Arial"/>
          <w:lang w:val="pt-BR"/>
        </w:rPr>
        <w:t>INFORMAÇÕES SOBRE SUBMISSÕES A PERIÓDICO EM ANDAMENTO</w:t>
      </w:r>
    </w:p>
    <w:p w14:paraId="14D28EB2" w14:textId="576DDAEF" w:rsidR="008A235A" w:rsidRPr="00B664D0" w:rsidRDefault="004A0E85">
      <w:pPr>
        <w:pStyle w:val="Recuodecorpodetexto"/>
        <w:spacing w:after="120"/>
        <w:ind w:firstLine="0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Descrever as informações relevantes</w:t>
      </w:r>
      <w:r w:rsidR="006615A5">
        <w:rPr>
          <w:rFonts w:ascii="Arial" w:hAnsi="Arial" w:cs="Arial"/>
          <w:sz w:val="20"/>
          <w:lang w:val="pt-BR"/>
        </w:rPr>
        <w:t xml:space="preserve"> sobre submissões a periódicos ativas e ainda não aceitas</w:t>
      </w:r>
      <w:r w:rsidR="004C2928">
        <w:rPr>
          <w:rFonts w:ascii="Arial" w:hAnsi="Arial" w:cs="Arial"/>
          <w:sz w:val="20"/>
          <w:lang w:val="pt-BR"/>
        </w:rPr>
        <w:t>/publicadas</w:t>
      </w:r>
      <w:r w:rsidR="006615A5">
        <w:rPr>
          <w:rFonts w:ascii="Arial" w:hAnsi="Arial" w:cs="Arial"/>
          <w:sz w:val="20"/>
          <w:lang w:val="pt-BR"/>
        </w:rPr>
        <w:t>.</w:t>
      </w:r>
      <w:r w:rsidR="004C2928">
        <w:rPr>
          <w:rFonts w:ascii="Arial" w:hAnsi="Arial" w:cs="Arial"/>
          <w:sz w:val="20"/>
          <w:lang w:val="pt-BR"/>
        </w:rPr>
        <w:t xml:space="preserve"> Informar o nome do periódico em que foi ou pretende submeter o artigo.</w:t>
      </w:r>
      <w:r w:rsidR="00B664D0">
        <w:rPr>
          <w:rFonts w:ascii="Arial" w:hAnsi="Arial" w:cs="Arial"/>
          <w:sz w:val="20"/>
          <w:lang w:val="pt-BR"/>
        </w:rPr>
        <w:t xml:space="preserve"> </w:t>
      </w:r>
    </w:p>
    <w:p w14:paraId="6CB906B2" w14:textId="777777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AGRADECIMENTOS</w:t>
      </w:r>
    </w:p>
    <w:p w14:paraId="6A1F0B43" w14:textId="4DC55239" w:rsidR="008A235A" w:rsidRPr="004A0E85" w:rsidRDefault="008A235A" w:rsidP="004A0E85">
      <w:pPr>
        <w:pStyle w:val="Recuodecorpodetexto"/>
        <w:spacing w:after="12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Aqui podem ser colocadas as expressões de reconhecimento a colaboradores, entidades e agências ainda não citados no trabalho.</w:t>
      </w:r>
    </w:p>
    <w:p w14:paraId="44000545" w14:textId="77777777" w:rsidR="008A235A" w:rsidRPr="004032AA" w:rsidRDefault="008A235A">
      <w:pPr>
        <w:pStyle w:val="References"/>
        <w:numPr>
          <w:ilvl w:val="0"/>
          <w:numId w:val="0"/>
        </w:numPr>
        <w:spacing w:after="60"/>
        <w:ind w:left="360" w:hanging="360"/>
        <w:jc w:val="left"/>
        <w:rPr>
          <w:rFonts w:ascii="Arial" w:hAnsi="Arial" w:cs="Arial"/>
          <w:lang w:val="pt-BR"/>
        </w:rPr>
      </w:pPr>
    </w:p>
    <w:p w14:paraId="4FD7128A" w14:textId="77777777" w:rsidR="008A235A" w:rsidRPr="004032AA" w:rsidRDefault="008A235A">
      <w:pPr>
        <w:pStyle w:val="References"/>
        <w:numPr>
          <w:ilvl w:val="0"/>
          <w:numId w:val="0"/>
        </w:numPr>
        <w:spacing w:after="60"/>
        <w:jc w:val="left"/>
        <w:rPr>
          <w:rFonts w:ascii="Arial" w:hAnsi="Arial" w:cs="Arial"/>
          <w:lang w:val="pt-BR"/>
        </w:rPr>
        <w:sectPr w:rsidR="008A235A" w:rsidRPr="004032AA">
          <w:type w:val="continuous"/>
          <w:pgSz w:w="12240" w:h="15840" w:code="1"/>
          <w:pgMar w:top="1134" w:right="1134" w:bottom="1418" w:left="1134" w:header="720" w:footer="720" w:gutter="0"/>
          <w:cols w:num="2" w:space="475"/>
        </w:sectPr>
      </w:pPr>
    </w:p>
    <w:p w14:paraId="08EF163F" w14:textId="77777777" w:rsidR="008A235A" w:rsidRPr="004032AA" w:rsidRDefault="008A235A">
      <w:pPr>
        <w:pStyle w:val="Paper-Title"/>
        <w:spacing w:after="60"/>
        <w:jc w:val="both"/>
        <w:rPr>
          <w:rFonts w:ascii="Arial" w:hAnsi="Arial" w:cs="Arial"/>
          <w:lang w:val="pt-BR"/>
        </w:rPr>
      </w:pPr>
    </w:p>
    <w:sectPr w:rsidR="008A235A" w:rsidRPr="004032AA">
      <w:type w:val="continuous"/>
      <w:pgSz w:w="12240" w:h="15840" w:code="1"/>
      <w:pgMar w:top="108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B245" w14:textId="77777777" w:rsidR="00454994" w:rsidRDefault="00454994">
      <w:r>
        <w:separator/>
      </w:r>
    </w:p>
  </w:endnote>
  <w:endnote w:type="continuationSeparator" w:id="0">
    <w:p w14:paraId="2E7CDA94" w14:textId="77777777" w:rsidR="00454994" w:rsidRDefault="0045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B853" w14:textId="77777777" w:rsidR="008A235A" w:rsidRDefault="008A23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28FBA1" w14:textId="77777777" w:rsidR="008A235A" w:rsidRDefault="008A2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FB49" w14:textId="1B9EDA26" w:rsidR="008A235A" w:rsidRDefault="008A23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259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42EDD1" w14:textId="77777777" w:rsidR="008A235A" w:rsidRDefault="008A23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777B" w14:textId="77777777" w:rsidR="00454994" w:rsidRDefault="00454994">
      <w:r>
        <w:separator/>
      </w:r>
    </w:p>
  </w:footnote>
  <w:footnote w:type="continuationSeparator" w:id="0">
    <w:p w14:paraId="23F8DCD2" w14:textId="77777777" w:rsidR="00454994" w:rsidRDefault="0045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7B05" w14:textId="269226A2" w:rsidR="00596685" w:rsidRDefault="00CB15FF" w:rsidP="00596685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noProof/>
        <w:color w:val="4D4D4D"/>
        <w:sz w:val="16"/>
        <w:szCs w:val="16"/>
        <w:lang w:val="pt-BR"/>
      </w:rPr>
      <w:drawing>
        <wp:anchor distT="0" distB="0" distL="114300" distR="114300" simplePos="0" relativeHeight="251658240" behindDoc="0" locked="0" layoutInCell="1" allowOverlap="1" wp14:anchorId="7459D120" wp14:editId="1C0D0369">
          <wp:simplePos x="0" y="0"/>
          <wp:positionH relativeFrom="column">
            <wp:posOffset>301752</wp:posOffset>
          </wp:positionH>
          <wp:positionV relativeFrom="paragraph">
            <wp:posOffset>-120701</wp:posOffset>
          </wp:positionV>
          <wp:extent cx="1106511" cy="7242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20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18" cy="72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24C">
      <w:rPr>
        <w:rFonts w:ascii="Arial" w:hAnsi="Arial" w:cs="Arial"/>
        <w:i/>
        <w:color w:val="4D4D4D"/>
        <w:sz w:val="16"/>
        <w:szCs w:val="16"/>
        <w:lang w:val="pt-BR"/>
      </w:rPr>
      <w:t xml:space="preserve">Anais do </w:t>
    </w:r>
    <w:r w:rsidR="0069742E" w:rsidRPr="0003324C">
      <w:rPr>
        <w:rFonts w:ascii="Arial" w:hAnsi="Arial" w:cs="Arial"/>
        <w:i/>
        <w:color w:val="4D4D4D"/>
        <w:sz w:val="16"/>
        <w:szCs w:val="16"/>
        <w:lang w:val="pt-BR"/>
      </w:rPr>
      <w:t>X</w:t>
    </w:r>
    <w:r w:rsidR="00036D66">
      <w:rPr>
        <w:rFonts w:ascii="Arial" w:hAnsi="Arial" w:cs="Arial"/>
        <w:i/>
        <w:color w:val="4D4D4D"/>
        <w:sz w:val="16"/>
        <w:szCs w:val="16"/>
        <w:lang w:val="pt-BR"/>
      </w:rPr>
      <w:t>X</w:t>
    </w:r>
    <w:r w:rsidR="00E05FF0">
      <w:rPr>
        <w:rFonts w:ascii="Arial" w:hAnsi="Arial" w:cs="Arial"/>
        <w:i/>
        <w:color w:val="4D4D4D"/>
        <w:sz w:val="16"/>
        <w:szCs w:val="16"/>
        <w:lang w:val="pt-BR"/>
      </w:rPr>
      <w:t>IX</w:t>
    </w:r>
    <w:r w:rsidR="0069742E"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 Encontro de Iniciação Científica</w:t>
    </w:r>
    <w:r w:rsidR="0003324C"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 </w:t>
    </w:r>
    <w:r w:rsidR="00596685">
      <w:rPr>
        <w:rFonts w:ascii="Arial" w:hAnsi="Arial" w:cs="Arial"/>
        <w:i/>
        <w:color w:val="4D4D4D"/>
        <w:sz w:val="16"/>
        <w:szCs w:val="16"/>
        <w:lang w:val="pt-BR"/>
      </w:rPr>
      <w:t>– ISSN 1982-0178</w:t>
    </w:r>
  </w:p>
  <w:p w14:paraId="6C672B5B" w14:textId="6085F7E1" w:rsidR="008F3C38" w:rsidRDefault="00596685" w:rsidP="0003324C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color w:val="4D4D4D"/>
        <w:sz w:val="16"/>
        <w:szCs w:val="16"/>
        <w:lang w:val="pt-BR"/>
      </w:rPr>
      <w:t xml:space="preserve">Anais do </w:t>
    </w:r>
    <w:r w:rsidR="00EA4415">
      <w:rPr>
        <w:rFonts w:ascii="Arial" w:hAnsi="Arial" w:cs="Arial"/>
        <w:i/>
        <w:color w:val="4D4D4D"/>
        <w:sz w:val="16"/>
        <w:szCs w:val="16"/>
        <w:lang w:val="pt-BR"/>
      </w:rPr>
      <w:t>X</w:t>
    </w:r>
    <w:r w:rsidR="00577602">
      <w:rPr>
        <w:rFonts w:ascii="Arial" w:hAnsi="Arial" w:cs="Arial"/>
        <w:i/>
        <w:color w:val="4D4D4D"/>
        <w:sz w:val="16"/>
        <w:szCs w:val="16"/>
        <w:lang w:val="pt-BR"/>
      </w:rPr>
      <w:t>I</w:t>
    </w:r>
    <w:r w:rsidR="00E05FF0">
      <w:rPr>
        <w:rFonts w:ascii="Arial" w:hAnsi="Arial" w:cs="Arial"/>
        <w:i/>
        <w:color w:val="4D4D4D"/>
        <w:sz w:val="16"/>
        <w:szCs w:val="16"/>
        <w:lang w:val="pt-BR"/>
      </w:rPr>
      <w:t>V</w:t>
    </w:r>
    <w:r w:rsidR="008F3C38">
      <w:rPr>
        <w:rFonts w:ascii="Arial" w:hAnsi="Arial" w:cs="Arial"/>
        <w:i/>
        <w:color w:val="4D4D4D"/>
        <w:sz w:val="16"/>
        <w:szCs w:val="16"/>
        <w:lang w:val="pt-BR"/>
      </w:rPr>
      <w:t xml:space="preserve"> Encontro de Iniciação em Desenvolvimento Tecnológico e Inovação </w:t>
    </w:r>
    <w:r>
      <w:rPr>
        <w:rFonts w:ascii="Arial" w:hAnsi="Arial" w:cs="Arial"/>
        <w:i/>
        <w:color w:val="4D4D4D"/>
        <w:sz w:val="16"/>
        <w:szCs w:val="16"/>
        <w:lang w:val="pt-BR"/>
      </w:rPr>
      <w:t>– ISSN 2237-0420</w:t>
    </w:r>
    <w:r w:rsidR="0003324C">
      <w:rPr>
        <w:rFonts w:ascii="Arial" w:hAnsi="Arial" w:cs="Arial"/>
        <w:i/>
        <w:color w:val="4D4D4D"/>
        <w:sz w:val="16"/>
        <w:szCs w:val="16"/>
        <w:lang w:val="pt-BR"/>
      </w:rPr>
      <w:t xml:space="preserve"> </w:t>
    </w:r>
  </w:p>
  <w:p w14:paraId="4CF73945" w14:textId="64E2C3EA" w:rsidR="0003324C" w:rsidRDefault="0094259F" w:rsidP="0003324C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color w:val="4D4D4D"/>
        <w:sz w:val="16"/>
        <w:szCs w:val="16"/>
        <w:lang w:val="pt-BR"/>
      </w:rPr>
      <w:t>2</w:t>
    </w:r>
    <w:r w:rsidR="00E05FF0">
      <w:rPr>
        <w:rFonts w:ascii="Arial" w:hAnsi="Arial" w:cs="Arial"/>
        <w:i/>
        <w:color w:val="4D4D4D"/>
        <w:sz w:val="16"/>
        <w:szCs w:val="16"/>
        <w:lang w:val="pt-BR"/>
      </w:rPr>
      <w:t>2</w:t>
    </w:r>
    <w:r>
      <w:rPr>
        <w:rFonts w:ascii="Arial" w:hAnsi="Arial" w:cs="Arial"/>
        <w:i/>
        <w:color w:val="4D4D4D"/>
        <w:sz w:val="16"/>
        <w:szCs w:val="16"/>
        <w:lang w:val="pt-BR"/>
      </w:rPr>
      <w:t xml:space="preserve"> e 2</w:t>
    </w:r>
    <w:r w:rsidR="00E05FF0">
      <w:rPr>
        <w:rFonts w:ascii="Arial" w:hAnsi="Arial" w:cs="Arial"/>
        <w:i/>
        <w:color w:val="4D4D4D"/>
        <w:sz w:val="16"/>
        <w:szCs w:val="16"/>
        <w:lang w:val="pt-BR"/>
      </w:rPr>
      <w:t>3</w:t>
    </w:r>
    <w:r w:rsidR="0003324C">
      <w:rPr>
        <w:rFonts w:ascii="Arial" w:hAnsi="Arial" w:cs="Arial"/>
        <w:i/>
        <w:color w:val="4D4D4D"/>
        <w:sz w:val="16"/>
        <w:szCs w:val="16"/>
        <w:lang w:val="pt-BR"/>
      </w:rPr>
      <w:t xml:space="preserve"> </w:t>
    </w:r>
    <w:r w:rsidR="0069742E"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de </w:t>
    </w:r>
    <w:r w:rsidR="00577602">
      <w:rPr>
        <w:rFonts w:ascii="Arial" w:hAnsi="Arial" w:cs="Arial"/>
        <w:i/>
        <w:color w:val="4D4D4D"/>
        <w:sz w:val="16"/>
        <w:szCs w:val="16"/>
        <w:lang w:val="pt-BR"/>
      </w:rPr>
      <w:t>outubro</w:t>
    </w:r>
    <w:r w:rsidR="0069742E"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 de 20</w:t>
    </w:r>
    <w:r w:rsidR="00577602">
      <w:rPr>
        <w:rFonts w:ascii="Arial" w:hAnsi="Arial" w:cs="Arial"/>
        <w:i/>
        <w:color w:val="4D4D4D"/>
        <w:sz w:val="16"/>
        <w:szCs w:val="16"/>
        <w:lang w:val="pt-BR"/>
      </w:rPr>
      <w:t>2</w:t>
    </w:r>
    <w:r w:rsidR="00E05FF0">
      <w:rPr>
        <w:rFonts w:ascii="Arial" w:hAnsi="Arial" w:cs="Arial"/>
        <w:i/>
        <w:color w:val="4D4D4D"/>
        <w:sz w:val="16"/>
        <w:szCs w:val="16"/>
        <w:lang w:val="pt-BR"/>
      </w:rPr>
      <w:t>4</w:t>
    </w:r>
  </w:p>
  <w:p w14:paraId="5DE14778" w14:textId="77777777" w:rsidR="0003324C" w:rsidRPr="0069742E" w:rsidRDefault="0003324C" w:rsidP="0003324C">
    <w:pPr>
      <w:pStyle w:val="Cabealho"/>
      <w:jc w:val="right"/>
      <w:rPr>
        <w:rFonts w:ascii="Arial" w:hAnsi="Arial" w:cs="Arial"/>
        <w:color w:val="4D4D4D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C557A9C"/>
    <w:multiLevelType w:val="hybridMultilevel"/>
    <w:tmpl w:val="AADEB598"/>
    <w:lvl w:ilvl="0" w:tplc="D908C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69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F45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24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6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C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4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4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B8B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A30DF"/>
    <w:multiLevelType w:val="singleLevel"/>
    <w:tmpl w:val="1A80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3F6A43"/>
    <w:multiLevelType w:val="hybridMultilevel"/>
    <w:tmpl w:val="AADEB598"/>
    <w:lvl w:ilvl="0" w:tplc="8A8A3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FD0F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E8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04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21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2F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AE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4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549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74C7"/>
    <w:multiLevelType w:val="hybridMultilevel"/>
    <w:tmpl w:val="720A889A"/>
    <w:lvl w:ilvl="0" w:tplc="5C9C1F3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F5F8A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2B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41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A42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AC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85E55"/>
    <w:multiLevelType w:val="hybridMultilevel"/>
    <w:tmpl w:val="56CE93EC"/>
    <w:lvl w:ilvl="0" w:tplc="E0BAF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B65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CC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2A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CE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85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8D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83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ECF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73A730D1"/>
    <w:multiLevelType w:val="hybridMultilevel"/>
    <w:tmpl w:val="D7685A56"/>
    <w:lvl w:ilvl="0" w:tplc="55C4A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D2A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561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2C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00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40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EF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C6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FEA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D72C9"/>
    <w:multiLevelType w:val="hybridMultilevel"/>
    <w:tmpl w:val="AADEB598"/>
    <w:lvl w:ilvl="0" w:tplc="225451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B2C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C1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E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F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E07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46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4D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4C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377040">
    <w:abstractNumId w:val="0"/>
  </w:num>
  <w:num w:numId="2" w16cid:durableId="387194095">
    <w:abstractNumId w:val="6"/>
  </w:num>
  <w:num w:numId="3" w16cid:durableId="1874999430">
    <w:abstractNumId w:val="0"/>
  </w:num>
  <w:num w:numId="4" w16cid:durableId="247737547">
    <w:abstractNumId w:val="0"/>
    <w:lvlOverride w:ilvl="0">
      <w:startOverride w:val="3"/>
    </w:lvlOverride>
    <w:lvlOverride w:ilvl="1">
      <w:startOverride w:val="2"/>
    </w:lvlOverride>
  </w:num>
  <w:num w:numId="5" w16cid:durableId="1896819089">
    <w:abstractNumId w:val="3"/>
  </w:num>
  <w:num w:numId="6" w16cid:durableId="1706827605">
    <w:abstractNumId w:val="8"/>
  </w:num>
  <w:num w:numId="7" w16cid:durableId="1240090502">
    <w:abstractNumId w:val="2"/>
  </w:num>
  <w:num w:numId="8" w16cid:durableId="1110394317">
    <w:abstractNumId w:val="1"/>
  </w:num>
  <w:num w:numId="9" w16cid:durableId="561523591">
    <w:abstractNumId w:val="4"/>
  </w:num>
  <w:num w:numId="10" w16cid:durableId="811289654">
    <w:abstractNumId w:val="7"/>
  </w:num>
  <w:num w:numId="11" w16cid:durableId="1208182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05"/>
    <w:rsid w:val="00004CBD"/>
    <w:rsid w:val="00014EDC"/>
    <w:rsid w:val="00016903"/>
    <w:rsid w:val="0003324C"/>
    <w:rsid w:val="00036D66"/>
    <w:rsid w:val="0004446C"/>
    <w:rsid w:val="00064905"/>
    <w:rsid w:val="000871C6"/>
    <w:rsid w:val="000A444F"/>
    <w:rsid w:val="000B6555"/>
    <w:rsid w:val="000F2048"/>
    <w:rsid w:val="00133905"/>
    <w:rsid w:val="00140C77"/>
    <w:rsid w:val="001658EB"/>
    <w:rsid w:val="00177E6F"/>
    <w:rsid w:val="001978AE"/>
    <w:rsid w:val="001A6AFE"/>
    <w:rsid w:val="001C2D17"/>
    <w:rsid w:val="001F1A0E"/>
    <w:rsid w:val="0020691F"/>
    <w:rsid w:val="0021444A"/>
    <w:rsid w:val="00216262"/>
    <w:rsid w:val="00220693"/>
    <w:rsid w:val="00224A38"/>
    <w:rsid w:val="002463A5"/>
    <w:rsid w:val="002A205D"/>
    <w:rsid w:val="002D532A"/>
    <w:rsid w:val="00320AFD"/>
    <w:rsid w:val="003413D9"/>
    <w:rsid w:val="00351579"/>
    <w:rsid w:val="003627E9"/>
    <w:rsid w:val="003A0A32"/>
    <w:rsid w:val="003B4F50"/>
    <w:rsid w:val="003B616F"/>
    <w:rsid w:val="00401769"/>
    <w:rsid w:val="004032AA"/>
    <w:rsid w:val="004164BE"/>
    <w:rsid w:val="00454994"/>
    <w:rsid w:val="00463394"/>
    <w:rsid w:val="004851A9"/>
    <w:rsid w:val="004A0E85"/>
    <w:rsid w:val="004C2928"/>
    <w:rsid w:val="004C5206"/>
    <w:rsid w:val="004C64BD"/>
    <w:rsid w:val="004F5F8A"/>
    <w:rsid w:val="00523574"/>
    <w:rsid w:val="00577602"/>
    <w:rsid w:val="00596685"/>
    <w:rsid w:val="005C67CD"/>
    <w:rsid w:val="005F7B21"/>
    <w:rsid w:val="00610674"/>
    <w:rsid w:val="006615A5"/>
    <w:rsid w:val="0069742E"/>
    <w:rsid w:val="006F4BB0"/>
    <w:rsid w:val="007163D8"/>
    <w:rsid w:val="007239CE"/>
    <w:rsid w:val="007330C1"/>
    <w:rsid w:val="0077102A"/>
    <w:rsid w:val="00782580"/>
    <w:rsid w:val="0079422D"/>
    <w:rsid w:val="007E50F2"/>
    <w:rsid w:val="00804F18"/>
    <w:rsid w:val="00810E84"/>
    <w:rsid w:val="008337D3"/>
    <w:rsid w:val="00867688"/>
    <w:rsid w:val="008A235A"/>
    <w:rsid w:val="008F3C38"/>
    <w:rsid w:val="008F45F8"/>
    <w:rsid w:val="009010EB"/>
    <w:rsid w:val="009410A4"/>
    <w:rsid w:val="0094259F"/>
    <w:rsid w:val="0095160D"/>
    <w:rsid w:val="00970EE0"/>
    <w:rsid w:val="009A3719"/>
    <w:rsid w:val="009B2E47"/>
    <w:rsid w:val="009B6698"/>
    <w:rsid w:val="00B504E5"/>
    <w:rsid w:val="00B616BB"/>
    <w:rsid w:val="00B664D0"/>
    <w:rsid w:val="00B81D77"/>
    <w:rsid w:val="00B91344"/>
    <w:rsid w:val="00B930AC"/>
    <w:rsid w:val="00B9639B"/>
    <w:rsid w:val="00BA3236"/>
    <w:rsid w:val="00BD2418"/>
    <w:rsid w:val="00BF0927"/>
    <w:rsid w:val="00C45951"/>
    <w:rsid w:val="00C702E6"/>
    <w:rsid w:val="00C9329E"/>
    <w:rsid w:val="00C97209"/>
    <w:rsid w:val="00CB15FF"/>
    <w:rsid w:val="00CC050C"/>
    <w:rsid w:val="00CC4A2A"/>
    <w:rsid w:val="00D30554"/>
    <w:rsid w:val="00D420A1"/>
    <w:rsid w:val="00D47207"/>
    <w:rsid w:val="00D64B01"/>
    <w:rsid w:val="00DA4D42"/>
    <w:rsid w:val="00DA6857"/>
    <w:rsid w:val="00DC6F29"/>
    <w:rsid w:val="00DE42A9"/>
    <w:rsid w:val="00E05FF0"/>
    <w:rsid w:val="00E428BF"/>
    <w:rsid w:val="00E96D1A"/>
    <w:rsid w:val="00EA4415"/>
    <w:rsid w:val="00EA4EAA"/>
    <w:rsid w:val="00EC6033"/>
    <w:rsid w:val="00ED2F41"/>
    <w:rsid w:val="00EF4535"/>
    <w:rsid w:val="00EF6D1E"/>
    <w:rsid w:val="00F321DD"/>
    <w:rsid w:val="00F56BA5"/>
    <w:rsid w:val="00F8129C"/>
    <w:rsid w:val="00F978F9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37076B"/>
  <w15:docId w15:val="{1CF0EA79-D272-4AF4-B75F-A43054C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80"/>
      <w:jc w:val="both"/>
    </w:pPr>
    <w:rPr>
      <w:sz w:val="18"/>
      <w:lang w:val="en-US" w:eastAsia="en-US"/>
    </w:rPr>
  </w:style>
  <w:style w:type="paragraph" w:styleId="Ttulo1">
    <w:name w:val="heading 1"/>
    <w:basedOn w:val="Normal"/>
    <w:next w:val="Normal"/>
    <w:autoRedefine/>
    <w:qFormat/>
    <w:pPr>
      <w:keepNext/>
      <w:spacing w:before="120" w:after="0"/>
      <w:jc w:val="left"/>
      <w:outlineLvl w:val="0"/>
    </w:pPr>
    <w:rPr>
      <w:rFonts w:ascii="Helvetica" w:hAnsi="Helvetica"/>
      <w:b/>
      <w:kern w:val="28"/>
      <w:sz w:val="20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Numerada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pPr>
      <w:jc w:val="center"/>
    </w:pPr>
    <w:rPr>
      <w:rFonts w:ascii="Helvetica" w:hAnsi="Helvetica"/>
      <w:sz w:val="20"/>
    </w:rPr>
  </w:style>
  <w:style w:type="paragraph" w:styleId="Textodenotaderodap">
    <w:name w:val="footnote text"/>
    <w:basedOn w:val="Normal"/>
    <w:semiHidden/>
    <w:pPr>
      <w:ind w:left="144" w:hanging="144"/>
    </w:pPr>
  </w:style>
  <w:style w:type="paragraph" w:customStyle="1" w:styleId="Bullet">
    <w:name w:val="Bullet"/>
    <w:basedOn w:val="Normal"/>
    <w:pPr>
      <w:ind w:left="144" w:hanging="144"/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Ttulo1"/>
    <w:pPr>
      <w:outlineLvl w:val="9"/>
    </w:pPr>
  </w:style>
  <w:style w:type="paragraph" w:styleId="Numerada3">
    <w:name w:val="List Number 3"/>
    <w:basedOn w:val="Normal"/>
    <w:pPr>
      <w:ind w:left="1080" w:hanging="360"/>
    </w:pPr>
  </w:style>
  <w:style w:type="paragraph" w:customStyle="1" w:styleId="Captions">
    <w:name w:val="Captions"/>
    <w:basedOn w:val="Normal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pPr>
      <w:numPr>
        <w:numId w:val="2"/>
      </w:numPr>
    </w:pPr>
    <w:rPr>
      <w:sz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after="0"/>
      <w:ind w:firstLine="36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jc w:val="center"/>
    </w:pPr>
    <w:rPr>
      <w:rFonts w:cs="Courier New"/>
      <w:b/>
      <w:bCs/>
      <w:szCs w:val="18"/>
      <w:lang w:eastAsia="en-AU"/>
    </w:rPr>
  </w:style>
  <w:style w:type="paragraph" w:styleId="Corpodetexto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after="60"/>
    </w:pPr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arasba">
    <w:name w:val="parasba"/>
    <w:pPr>
      <w:spacing w:before="120" w:after="60"/>
      <w:jc w:val="both"/>
    </w:pPr>
    <w:rPr>
      <w:noProof/>
      <w:lang w:val="en-US" w:eastAsia="en-US"/>
    </w:rPr>
  </w:style>
  <w:style w:type="paragraph" w:styleId="Textodebalo">
    <w:name w:val="Balloon Text"/>
    <w:basedOn w:val="Normal"/>
    <w:link w:val="TextodebaloChar"/>
    <w:rsid w:val="001658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658E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semiHidden/>
    <w:unhideWhenUsed/>
    <w:rsid w:val="003627E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627E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627E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62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627E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394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Proceedings Template - WORD</vt:lpstr>
    </vt:vector>
  </TitlesOfParts>
  <Company>ACM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subject/>
  <dc:creator>End User Computing Services</dc:creator>
  <cp:keywords/>
  <dc:description/>
  <cp:lastModifiedBy>Antonio Carlos Da Silveira Junior</cp:lastModifiedBy>
  <cp:revision>5</cp:revision>
  <cp:lastPrinted>2024-08-19T15:53:00Z</cp:lastPrinted>
  <dcterms:created xsi:type="dcterms:W3CDTF">2023-08-23T15:11:00Z</dcterms:created>
  <dcterms:modified xsi:type="dcterms:W3CDTF">2024-08-19T19:46:00Z</dcterms:modified>
</cp:coreProperties>
</file>